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CC684" w14:textId="241357F0" w:rsidR="001C332D" w:rsidRPr="003F3CA0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3F3C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01397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311DD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31BAF" w:rsidRPr="00131BAF">
        <w:rPr>
          <w:rFonts w:ascii="Arial" w:eastAsia="MS Mincho" w:hAnsi="Arial" w:cs="Arial"/>
          <w:b/>
          <w:bCs/>
          <w:sz w:val="24"/>
          <w:szCs w:val="24"/>
          <w:lang w:eastAsia="ja-JP"/>
        </w:rPr>
        <w:t>S1-254261</w:t>
      </w:r>
    </w:p>
    <w:p w14:paraId="1DC87605" w14:textId="2A97B98C" w:rsidR="00B4181D" w:rsidRPr="003F3CA0" w:rsidRDefault="00311DD4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11DD4">
        <w:rPr>
          <w:rFonts w:ascii="Arial" w:eastAsia="MS Mincho" w:hAnsi="Arial" w:cs="Arial"/>
          <w:b/>
          <w:sz w:val="24"/>
          <w:szCs w:val="24"/>
          <w:lang w:eastAsia="ja-JP"/>
        </w:rPr>
        <w:t>Dallas, USA, 17-21 November</w:t>
      </w:r>
      <w:r w:rsidR="00D02C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A72D84" w:rsidRPr="003F3CA0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3F3CA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3F3CA0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442E5F">
        <w:rPr>
          <w:rFonts w:ascii="Arial" w:eastAsia="MS Mincho" w:hAnsi="Arial" w:cs="Arial"/>
          <w:i/>
          <w:sz w:val="24"/>
          <w:szCs w:val="24"/>
          <w:lang w:eastAsia="ja-JP"/>
        </w:rPr>
        <w:t>S1-25</w:t>
      </w:r>
      <w:r w:rsidR="00A01397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1C332D" w:rsidRPr="003F3CA0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E645CE8" w14:textId="77777777" w:rsidR="00B4181D" w:rsidRPr="003F3CA0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B9313C1" w14:textId="55334305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Source:</w:t>
      </w:r>
      <w:r w:rsidRPr="003F3CA0">
        <w:rPr>
          <w:rFonts w:ascii="Arial" w:hAnsi="Arial" w:cs="Arial"/>
          <w:b/>
          <w:bCs/>
        </w:rPr>
        <w:tab/>
        <w:t>Apple</w:t>
      </w:r>
    </w:p>
    <w:p w14:paraId="5469C634" w14:textId="52FC2735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Title:</w:t>
      </w:r>
      <w:r w:rsidRPr="003F3CA0">
        <w:rPr>
          <w:rFonts w:ascii="Arial" w:hAnsi="Arial" w:cs="Arial"/>
          <w:b/>
          <w:bCs/>
        </w:rPr>
        <w:tab/>
      </w:r>
      <w:r w:rsidR="00311DD4">
        <w:rPr>
          <w:rFonts w:ascii="Arial" w:hAnsi="Arial" w:cs="Arial"/>
          <w:b/>
          <w:bCs/>
        </w:rPr>
        <w:t>Definition of sensing KPIs</w:t>
      </w:r>
    </w:p>
    <w:p w14:paraId="1A3AE19C" w14:textId="3645C178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Agenda item:</w:t>
      </w:r>
      <w:r w:rsidRPr="003F3CA0">
        <w:rPr>
          <w:rFonts w:ascii="Arial" w:hAnsi="Arial" w:cs="Arial"/>
          <w:b/>
          <w:bCs/>
        </w:rPr>
        <w:tab/>
        <w:t>8.1.</w:t>
      </w:r>
      <w:r w:rsidR="00311DD4">
        <w:rPr>
          <w:rFonts w:ascii="Arial" w:hAnsi="Arial" w:cs="Arial"/>
          <w:b/>
          <w:bCs/>
        </w:rPr>
        <w:t>4</w:t>
      </w:r>
      <w:r w:rsidR="00B60C9B">
        <w:rPr>
          <w:rFonts w:ascii="Arial" w:hAnsi="Arial" w:cs="Arial"/>
          <w:b/>
          <w:bCs/>
        </w:rPr>
        <w:t>.2</w:t>
      </w:r>
      <w:r w:rsidRPr="003F3CA0">
        <w:rPr>
          <w:rFonts w:ascii="Arial" w:hAnsi="Arial" w:cs="Arial"/>
          <w:b/>
          <w:bCs/>
        </w:rPr>
        <w:t xml:space="preserve"> </w:t>
      </w:r>
      <w:r w:rsidR="00311DD4" w:rsidRPr="00311DD4">
        <w:rPr>
          <w:rFonts w:ascii="Arial" w:hAnsi="Arial" w:cs="Arial"/>
          <w:b/>
          <w:bCs/>
        </w:rPr>
        <w:t>Integrated Sensing and Communications</w:t>
      </w:r>
    </w:p>
    <w:p w14:paraId="5FEDD0B2" w14:textId="5017835A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Document for:</w:t>
      </w:r>
      <w:r w:rsidRPr="003F3CA0">
        <w:rPr>
          <w:rFonts w:ascii="Arial" w:hAnsi="Arial" w:cs="Arial"/>
          <w:b/>
          <w:bCs/>
        </w:rPr>
        <w:tab/>
      </w:r>
      <w:r w:rsidR="00311DD4">
        <w:rPr>
          <w:rFonts w:ascii="Arial" w:hAnsi="Arial" w:cs="Arial"/>
          <w:b/>
          <w:bCs/>
        </w:rPr>
        <w:t>Discussion</w:t>
      </w:r>
    </w:p>
    <w:p w14:paraId="416C3141" w14:textId="0F101AD3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Contact:</w:t>
      </w:r>
      <w:r w:rsidRPr="003F3CA0">
        <w:rPr>
          <w:rFonts w:ascii="Arial" w:hAnsi="Arial" w:cs="Arial"/>
          <w:b/>
          <w:bCs/>
        </w:rPr>
        <w:tab/>
        <w:t>Mona Mustapha at apple dot com</w:t>
      </w:r>
    </w:p>
    <w:p w14:paraId="1DD2CDF0" w14:textId="77777777" w:rsidR="00B4181D" w:rsidRPr="003F3CA0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B334083" w14:textId="32EF05D1" w:rsidR="00B4181D" w:rsidRPr="003F3CA0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3F3CA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F640F" w:rsidRPr="003F3CA0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311DD4">
        <w:rPr>
          <w:rFonts w:ascii="Arial" w:eastAsia="Calibri" w:hAnsi="Arial" w:cs="Arial"/>
          <w:i/>
          <w:sz w:val="22"/>
          <w:szCs w:val="22"/>
        </w:rPr>
        <w:t>highlights that the sensing KPIs have not been defined and suggests that the terms used in TS 22.137 are adopted.</w:t>
      </w:r>
    </w:p>
    <w:p w14:paraId="252EDA13" w14:textId="2D56DDE4" w:rsidR="007F5858" w:rsidRPr="00DC3A78" w:rsidRDefault="00345E75" w:rsidP="00DC3A78">
      <w:pPr>
        <w:pStyle w:val="CRCoverPage"/>
        <w:rPr>
          <w:b/>
          <w:noProof/>
        </w:rPr>
      </w:pPr>
      <w:r w:rsidRPr="003F3CA0">
        <w:rPr>
          <w:b/>
          <w:noProof/>
        </w:rPr>
        <w:t xml:space="preserve">1. </w:t>
      </w:r>
      <w:r w:rsidR="00311DD4">
        <w:rPr>
          <w:b/>
          <w:noProof/>
        </w:rPr>
        <w:t>Discussion</w:t>
      </w:r>
    </w:p>
    <w:p w14:paraId="3BB0093F" w14:textId="5BFA47C4" w:rsidR="00F3129E" w:rsidRDefault="00311DD4" w:rsidP="00AD48DC">
      <w:pPr>
        <w:rPr>
          <w:noProof/>
          <w:lang w:val="en-US"/>
        </w:rPr>
      </w:pPr>
      <w:r>
        <w:rPr>
          <w:noProof/>
          <w:lang w:val="en-US"/>
        </w:rPr>
        <w:t>TS 22.137 includes a number of definitions for the sensing KPI tables:</w:t>
      </w:r>
    </w:p>
    <w:p w14:paraId="2577F387" w14:textId="77777777" w:rsidR="00311DD4" w:rsidRPr="00311DD4" w:rsidRDefault="00311DD4" w:rsidP="00311DD4">
      <w:pPr>
        <w:pStyle w:val="B1"/>
        <w:rPr>
          <w:i/>
          <w:iCs/>
        </w:rPr>
      </w:pPr>
      <w:r w:rsidRPr="00311DD4">
        <w:rPr>
          <w:b/>
          <w:i/>
          <w:iCs/>
        </w:rPr>
        <w:t>Accuracy of positioning estimate</w:t>
      </w:r>
      <w:r w:rsidRPr="00311DD4">
        <w:rPr>
          <w:i/>
          <w:iCs/>
        </w:rPr>
        <w:t xml:space="preserve"> describes the closeness of the measured sensing result (i.e., position) of the target object to its true position value. It can be further derived into a horizontal sensing accuracy – referring to the sensing result error in a 2D reference or horizontal plane, and into a vertical sensing accuracy – referring to the sensing result error on the vertical axis or altitude.</w:t>
      </w:r>
    </w:p>
    <w:p w14:paraId="05C6445C" w14:textId="77777777" w:rsidR="00311DD4" w:rsidRPr="00311DD4" w:rsidRDefault="00311DD4" w:rsidP="00311DD4">
      <w:pPr>
        <w:pStyle w:val="B1"/>
        <w:rPr>
          <w:i/>
          <w:iCs/>
        </w:rPr>
      </w:pPr>
      <w:r w:rsidRPr="00311DD4">
        <w:rPr>
          <w:i/>
          <w:iCs/>
        </w:rPr>
        <w:t>-</w:t>
      </w:r>
      <w:r w:rsidRPr="00311DD4">
        <w:rPr>
          <w:i/>
          <w:iCs/>
        </w:rPr>
        <w:tab/>
      </w:r>
      <w:r w:rsidRPr="00311DD4">
        <w:rPr>
          <w:b/>
          <w:i/>
          <w:iCs/>
        </w:rPr>
        <w:t>Accuracy of velocity estimate</w:t>
      </w:r>
      <w:r w:rsidRPr="00311DD4">
        <w:rPr>
          <w:i/>
          <w:iCs/>
        </w:rPr>
        <w:t xml:space="preserve"> describes the closeness of the measured sensing result (i.e., velocity) of the target object to its true velocity.</w:t>
      </w:r>
    </w:p>
    <w:p w14:paraId="22392762" w14:textId="77777777" w:rsidR="00311DD4" w:rsidRPr="00311DD4" w:rsidRDefault="00311DD4" w:rsidP="00311DD4">
      <w:pPr>
        <w:pStyle w:val="B1"/>
        <w:rPr>
          <w:i/>
          <w:iCs/>
          <w:lang w:bidi="ar"/>
        </w:rPr>
      </w:pPr>
      <w:r w:rsidRPr="00311DD4">
        <w:rPr>
          <w:i/>
          <w:iCs/>
        </w:rPr>
        <w:t>-</w:t>
      </w:r>
      <w:r w:rsidRPr="00311DD4">
        <w:rPr>
          <w:i/>
          <w:iCs/>
        </w:rPr>
        <w:tab/>
      </w:r>
      <w:r w:rsidRPr="00311DD4">
        <w:rPr>
          <w:b/>
          <w:bCs/>
          <w:i/>
          <w:iCs/>
        </w:rPr>
        <w:t>Confidence level</w:t>
      </w:r>
      <w:r w:rsidRPr="00311DD4">
        <w:rPr>
          <w:i/>
          <w:iCs/>
        </w:rPr>
        <w:t xml:space="preserve"> describes </w:t>
      </w:r>
      <w:r w:rsidRPr="00311DD4">
        <w:rPr>
          <w:i/>
          <w:iCs/>
          <w:lang w:bidi="ar"/>
        </w:rPr>
        <w:t>the percentage of all the possible measured sensing results that can be expected to include the true sensing result considering the accuracy.</w:t>
      </w:r>
    </w:p>
    <w:p w14:paraId="05A8A9A8" w14:textId="77777777" w:rsidR="00311DD4" w:rsidRPr="00311DD4" w:rsidRDefault="00311DD4" w:rsidP="00311DD4">
      <w:pPr>
        <w:pStyle w:val="B1"/>
        <w:rPr>
          <w:i/>
          <w:iCs/>
        </w:rPr>
      </w:pPr>
      <w:r w:rsidRPr="00311DD4">
        <w:rPr>
          <w:i/>
          <w:iCs/>
        </w:rPr>
        <w:t>-</w:t>
      </w:r>
      <w:r w:rsidRPr="00311DD4">
        <w:rPr>
          <w:i/>
          <w:iCs/>
        </w:rPr>
        <w:tab/>
      </w:r>
      <w:r w:rsidRPr="00311DD4">
        <w:rPr>
          <w:b/>
          <w:bCs/>
          <w:i/>
          <w:iCs/>
        </w:rPr>
        <w:t>Sensing</w:t>
      </w:r>
      <w:r w:rsidRPr="00311DD4">
        <w:rPr>
          <w:i/>
          <w:iCs/>
        </w:rPr>
        <w:t xml:space="preserve"> </w:t>
      </w:r>
      <w:r w:rsidRPr="00311DD4">
        <w:rPr>
          <w:b/>
          <w:bCs/>
          <w:i/>
          <w:iCs/>
        </w:rPr>
        <w:t>Resolution</w:t>
      </w:r>
      <w:r w:rsidRPr="00311DD4">
        <w:rPr>
          <w:i/>
          <w:iCs/>
        </w:rPr>
        <w:t xml:space="preserve"> describes the minimum difference in the measured magnitude of target objects (e.g., range, velocity) to be allowed to detect objects in different magnitude.</w:t>
      </w:r>
    </w:p>
    <w:p w14:paraId="32813759" w14:textId="77777777" w:rsidR="00311DD4" w:rsidRPr="00311DD4" w:rsidRDefault="00311DD4" w:rsidP="00311DD4">
      <w:pPr>
        <w:pStyle w:val="B1"/>
        <w:rPr>
          <w:i/>
          <w:iCs/>
          <w:lang w:bidi="ar"/>
        </w:rPr>
      </w:pPr>
      <w:r w:rsidRPr="00311DD4">
        <w:rPr>
          <w:b/>
          <w:bCs/>
          <w:i/>
          <w:iCs/>
        </w:rPr>
        <w:t>-</w:t>
      </w:r>
      <w:r w:rsidRPr="00311DD4">
        <w:rPr>
          <w:b/>
          <w:bCs/>
          <w:i/>
          <w:iCs/>
        </w:rPr>
        <w:tab/>
        <w:t>Missed detection probability</w:t>
      </w:r>
      <w:r w:rsidRPr="00311DD4">
        <w:rPr>
          <w:i/>
          <w:iCs/>
        </w:rPr>
        <w:t xml:space="preserve"> describes the </w:t>
      </w:r>
      <w:r w:rsidRPr="00311DD4">
        <w:rPr>
          <w:i/>
          <w:iCs/>
          <w:lang w:bidi="ar"/>
        </w:rPr>
        <w:t>conditional probability of not detecting the presence of target object/environment when the target object/environment is present. This probability is denoted by the ratio of the number of events falsely identified as negative, over the total number of events with a positive state. It applies only to binary sensing results.</w:t>
      </w:r>
    </w:p>
    <w:p w14:paraId="22351658" w14:textId="77777777" w:rsidR="00311DD4" w:rsidRPr="00311DD4" w:rsidRDefault="00311DD4" w:rsidP="00311DD4">
      <w:pPr>
        <w:pStyle w:val="NO"/>
        <w:rPr>
          <w:i/>
          <w:iCs/>
        </w:rPr>
      </w:pPr>
      <w:r w:rsidRPr="00311DD4">
        <w:rPr>
          <w:i/>
          <w:iCs/>
        </w:rPr>
        <w:t>NOTE</w:t>
      </w:r>
      <w:r w:rsidRPr="00311DD4">
        <w:rPr>
          <w:rFonts w:eastAsia="Malgun Gothic"/>
          <w:i/>
          <w:iCs/>
          <w:lang w:eastAsia="ko-KR"/>
        </w:rPr>
        <w:t> </w:t>
      </w:r>
      <w:r w:rsidRPr="00311DD4">
        <w:rPr>
          <w:i/>
          <w:iCs/>
        </w:rPr>
        <w:t>1:</w:t>
      </w:r>
      <w:r w:rsidRPr="00311DD4">
        <w:rPr>
          <w:i/>
          <w:iCs/>
        </w:rPr>
        <w:tab/>
        <w:t>An event with a positive state refers to the presence of the characteristics of a target object or environment, including the event falsely identified as being negative and truly identified as being positive.</w:t>
      </w:r>
    </w:p>
    <w:p w14:paraId="69A6EC9B" w14:textId="77777777" w:rsidR="00311DD4" w:rsidRPr="00311DD4" w:rsidRDefault="00311DD4" w:rsidP="00311DD4">
      <w:pPr>
        <w:pStyle w:val="B1"/>
        <w:rPr>
          <w:i/>
          <w:iCs/>
          <w:lang w:bidi="ar"/>
        </w:rPr>
      </w:pPr>
      <w:r w:rsidRPr="00311DD4">
        <w:rPr>
          <w:i/>
          <w:iCs/>
        </w:rPr>
        <w:t>-</w:t>
      </w:r>
      <w:r w:rsidRPr="00311DD4">
        <w:rPr>
          <w:i/>
          <w:iCs/>
        </w:rPr>
        <w:tab/>
      </w:r>
      <w:r w:rsidRPr="00311DD4">
        <w:rPr>
          <w:b/>
          <w:bCs/>
          <w:i/>
          <w:iCs/>
        </w:rPr>
        <w:t xml:space="preserve">False alarm probability </w:t>
      </w:r>
      <w:r w:rsidRPr="00311DD4">
        <w:rPr>
          <w:i/>
          <w:iCs/>
        </w:rPr>
        <w:t>describes the conditional probability of falsely detecting the presence of target object/environment when the target object/environment is not present. This probability is denoted by the ratio of the number of events falsely identified as being positive, over the total number of events with a negative state. It applies only to binary sensing results</w:t>
      </w:r>
      <w:r w:rsidRPr="00311DD4">
        <w:rPr>
          <w:i/>
          <w:iCs/>
          <w:lang w:bidi="ar"/>
        </w:rPr>
        <w:t>.</w:t>
      </w:r>
    </w:p>
    <w:p w14:paraId="43CFF0D1" w14:textId="77777777" w:rsidR="00311DD4" w:rsidRPr="00311DD4" w:rsidRDefault="00311DD4" w:rsidP="00311DD4">
      <w:pPr>
        <w:pStyle w:val="NO"/>
        <w:rPr>
          <w:i/>
          <w:iCs/>
        </w:rPr>
      </w:pPr>
      <w:r w:rsidRPr="00311DD4">
        <w:rPr>
          <w:i/>
          <w:iCs/>
        </w:rPr>
        <w:t>NOTE</w:t>
      </w:r>
      <w:r w:rsidRPr="00311DD4">
        <w:rPr>
          <w:rFonts w:eastAsia="Malgun Gothic"/>
          <w:i/>
          <w:iCs/>
          <w:lang w:eastAsia="ko-KR"/>
        </w:rPr>
        <w:t> </w:t>
      </w:r>
      <w:r w:rsidRPr="00311DD4">
        <w:rPr>
          <w:i/>
          <w:iCs/>
        </w:rPr>
        <w:t>2:</w:t>
      </w:r>
      <w:r w:rsidRPr="00311DD4">
        <w:rPr>
          <w:i/>
          <w:iCs/>
        </w:rPr>
        <w:tab/>
        <w:t>An event with a negative state refers to the non-presence of the characteristics of a target object or environment, including the event falsely identified as being positive and truly identified as being negative.</w:t>
      </w:r>
    </w:p>
    <w:p w14:paraId="1B565B18" w14:textId="77777777" w:rsidR="00311DD4" w:rsidRPr="00311DD4" w:rsidRDefault="00311DD4" w:rsidP="00311DD4">
      <w:pPr>
        <w:pStyle w:val="B1"/>
        <w:rPr>
          <w:i/>
          <w:iCs/>
        </w:rPr>
      </w:pPr>
      <w:r w:rsidRPr="00311DD4">
        <w:rPr>
          <w:i/>
          <w:iCs/>
        </w:rPr>
        <w:t>-</w:t>
      </w:r>
      <w:r w:rsidRPr="00311DD4">
        <w:rPr>
          <w:i/>
          <w:iCs/>
        </w:rPr>
        <w:tab/>
      </w:r>
      <w:r w:rsidRPr="00311DD4">
        <w:rPr>
          <w:b/>
          <w:bCs/>
          <w:i/>
          <w:iCs/>
        </w:rPr>
        <w:t>Max sensing service latency</w:t>
      </w:r>
      <w:r w:rsidRPr="00311DD4">
        <w:rPr>
          <w:i/>
          <w:iCs/>
        </w:rPr>
        <w:t>: time elapsed between the event triggering the determination of the sensing result and the availability of the sensing result at the sensing system interface.</w:t>
      </w:r>
    </w:p>
    <w:p w14:paraId="5AF1610A" w14:textId="77777777" w:rsidR="00311DD4" w:rsidRPr="00311DD4" w:rsidRDefault="00311DD4" w:rsidP="00311DD4">
      <w:pPr>
        <w:pStyle w:val="B1"/>
        <w:rPr>
          <w:i/>
          <w:iCs/>
        </w:rPr>
      </w:pPr>
      <w:r w:rsidRPr="00311DD4">
        <w:rPr>
          <w:i/>
          <w:iCs/>
        </w:rPr>
        <w:t>-</w:t>
      </w:r>
      <w:r w:rsidRPr="00311DD4">
        <w:rPr>
          <w:i/>
          <w:iCs/>
        </w:rPr>
        <w:tab/>
      </w:r>
      <w:r w:rsidRPr="00311DD4">
        <w:rPr>
          <w:b/>
          <w:i/>
          <w:iCs/>
        </w:rPr>
        <w:t>Refreshing rate</w:t>
      </w:r>
      <w:r w:rsidRPr="00311DD4">
        <w:rPr>
          <w:i/>
          <w:iCs/>
        </w:rPr>
        <w:t>: rate at which the sensing result is generated by the sensing system. It is the inverse of the time elapsed between two successive sensing results.</w:t>
      </w:r>
    </w:p>
    <w:p w14:paraId="39E8BFF7" w14:textId="77777777" w:rsidR="00311DD4" w:rsidRDefault="00311DD4" w:rsidP="00AD48DC">
      <w:pPr>
        <w:rPr>
          <w:noProof/>
        </w:rPr>
      </w:pPr>
    </w:p>
    <w:p w14:paraId="5FF25767" w14:textId="6B2021C0" w:rsidR="00311DD4" w:rsidRPr="00365621" w:rsidRDefault="00311DD4" w:rsidP="00365621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Pr="003F3CA0">
        <w:rPr>
          <w:b/>
          <w:noProof/>
        </w:rPr>
        <w:t xml:space="preserve">. </w:t>
      </w:r>
      <w:r>
        <w:rPr>
          <w:b/>
          <w:noProof/>
        </w:rPr>
        <w:t>Proposal</w:t>
      </w:r>
    </w:p>
    <w:p w14:paraId="39375896" w14:textId="2B6DCA3C" w:rsidR="00311DD4" w:rsidRDefault="00311DD4" w:rsidP="00AD48DC">
      <w:pPr>
        <w:rPr>
          <w:noProof/>
        </w:rPr>
      </w:pPr>
      <w:r>
        <w:rPr>
          <w:noProof/>
        </w:rPr>
        <w:t>It is proposed that these definitions would also apply for the KPI tables in TR 22.870.</w:t>
      </w:r>
    </w:p>
    <w:p w14:paraId="255D4695" w14:textId="261EAA9E" w:rsidR="00A65894" w:rsidRDefault="00A65894" w:rsidP="00AD48DC">
      <w:pPr>
        <w:rPr>
          <w:noProof/>
        </w:rPr>
      </w:pPr>
      <w:r>
        <w:rPr>
          <w:noProof/>
        </w:rPr>
        <w:t>The definitions could be included e.g. in the consolidation clause for Integrated Sensing and Communications</w:t>
      </w:r>
    </w:p>
    <w:p w14:paraId="3F857719" w14:textId="77777777" w:rsidR="00311DD4" w:rsidRPr="00311DD4" w:rsidRDefault="00311DD4" w:rsidP="00AD48DC">
      <w:pPr>
        <w:rPr>
          <w:noProof/>
        </w:rPr>
      </w:pPr>
    </w:p>
    <w:p w14:paraId="7B5306DB" w14:textId="77777777" w:rsidR="00A53448" w:rsidRPr="000D6532" w:rsidRDefault="00A53448" w:rsidP="00BB566A"/>
    <w:sectPr w:rsidR="00A53448" w:rsidRPr="000D6532" w:rsidSect="00B66FE9">
      <w:pgSz w:w="11900" w:h="16820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E4E67" w14:textId="77777777" w:rsidR="007B3C38" w:rsidRDefault="007B3C38" w:rsidP="002609FC">
      <w:pPr>
        <w:spacing w:after="0"/>
      </w:pPr>
      <w:r>
        <w:separator/>
      </w:r>
    </w:p>
  </w:endnote>
  <w:endnote w:type="continuationSeparator" w:id="0">
    <w:p w14:paraId="6B9B6F68" w14:textId="77777777" w:rsidR="007B3C38" w:rsidRDefault="007B3C38" w:rsidP="002609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1E69C" w14:textId="77777777" w:rsidR="007B3C38" w:rsidRDefault="007B3C38" w:rsidP="002609FC">
      <w:pPr>
        <w:spacing w:after="0"/>
      </w:pPr>
      <w:r>
        <w:separator/>
      </w:r>
    </w:p>
  </w:footnote>
  <w:footnote w:type="continuationSeparator" w:id="0">
    <w:p w14:paraId="2C1A26B3" w14:textId="77777777" w:rsidR="007B3C38" w:rsidRDefault="007B3C38" w:rsidP="002609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45AF6"/>
    <w:multiLevelType w:val="multilevel"/>
    <w:tmpl w:val="A0125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687753">
    <w:abstractNumId w:val="2"/>
  </w:num>
  <w:num w:numId="2" w16cid:durableId="639580194">
    <w:abstractNumId w:val="0"/>
  </w:num>
  <w:num w:numId="3" w16cid:durableId="1763868144">
    <w:abstractNumId w:val="3"/>
  </w:num>
  <w:num w:numId="4" w16cid:durableId="1674792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04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B72"/>
    <w:rsid w:val="000040D1"/>
    <w:rsid w:val="00004C44"/>
    <w:rsid w:val="00006DF0"/>
    <w:rsid w:val="0001024A"/>
    <w:rsid w:val="00010A26"/>
    <w:rsid w:val="00010E52"/>
    <w:rsid w:val="00012CAF"/>
    <w:rsid w:val="00014A3F"/>
    <w:rsid w:val="00016B19"/>
    <w:rsid w:val="000178B9"/>
    <w:rsid w:val="000202DD"/>
    <w:rsid w:val="00020694"/>
    <w:rsid w:val="000232FE"/>
    <w:rsid w:val="0002503B"/>
    <w:rsid w:val="00025102"/>
    <w:rsid w:val="00026C30"/>
    <w:rsid w:val="00027666"/>
    <w:rsid w:val="00032A3D"/>
    <w:rsid w:val="00033242"/>
    <w:rsid w:val="0003356D"/>
    <w:rsid w:val="00033C78"/>
    <w:rsid w:val="00035401"/>
    <w:rsid w:val="0004004A"/>
    <w:rsid w:val="00040E78"/>
    <w:rsid w:val="0004206C"/>
    <w:rsid w:val="0004260B"/>
    <w:rsid w:val="00042642"/>
    <w:rsid w:val="00042C39"/>
    <w:rsid w:val="00044115"/>
    <w:rsid w:val="00044844"/>
    <w:rsid w:val="00045ECD"/>
    <w:rsid w:val="00046051"/>
    <w:rsid w:val="00047F54"/>
    <w:rsid w:val="00050B3B"/>
    <w:rsid w:val="0005162F"/>
    <w:rsid w:val="00052162"/>
    <w:rsid w:val="000533CF"/>
    <w:rsid w:val="00054297"/>
    <w:rsid w:val="0005449D"/>
    <w:rsid w:val="0005547C"/>
    <w:rsid w:val="00057570"/>
    <w:rsid w:val="000606D8"/>
    <w:rsid w:val="000608D4"/>
    <w:rsid w:val="0006096B"/>
    <w:rsid w:val="000631F1"/>
    <w:rsid w:val="00063AFB"/>
    <w:rsid w:val="00064E59"/>
    <w:rsid w:val="00067958"/>
    <w:rsid w:val="00076C0B"/>
    <w:rsid w:val="000803CD"/>
    <w:rsid w:val="000808C9"/>
    <w:rsid w:val="00080D3A"/>
    <w:rsid w:val="00081FDE"/>
    <w:rsid w:val="00084202"/>
    <w:rsid w:val="00084F68"/>
    <w:rsid w:val="0008579E"/>
    <w:rsid w:val="00086155"/>
    <w:rsid w:val="0008734C"/>
    <w:rsid w:val="00091406"/>
    <w:rsid w:val="000917C1"/>
    <w:rsid w:val="00097260"/>
    <w:rsid w:val="00097B86"/>
    <w:rsid w:val="000A2382"/>
    <w:rsid w:val="000A3701"/>
    <w:rsid w:val="000A585C"/>
    <w:rsid w:val="000A6E79"/>
    <w:rsid w:val="000B1A72"/>
    <w:rsid w:val="000B1F26"/>
    <w:rsid w:val="000B4E2C"/>
    <w:rsid w:val="000B52F5"/>
    <w:rsid w:val="000B5AFD"/>
    <w:rsid w:val="000B6288"/>
    <w:rsid w:val="000C014F"/>
    <w:rsid w:val="000C481E"/>
    <w:rsid w:val="000C4E37"/>
    <w:rsid w:val="000C5044"/>
    <w:rsid w:val="000C7448"/>
    <w:rsid w:val="000D01B2"/>
    <w:rsid w:val="000D07E0"/>
    <w:rsid w:val="000D1D07"/>
    <w:rsid w:val="000D382E"/>
    <w:rsid w:val="000D60A4"/>
    <w:rsid w:val="000D6532"/>
    <w:rsid w:val="000D71CB"/>
    <w:rsid w:val="000D79FE"/>
    <w:rsid w:val="000E0AA2"/>
    <w:rsid w:val="000E260D"/>
    <w:rsid w:val="000E2BAF"/>
    <w:rsid w:val="000E46DD"/>
    <w:rsid w:val="000E65F3"/>
    <w:rsid w:val="000E7852"/>
    <w:rsid w:val="000F296C"/>
    <w:rsid w:val="000F3A73"/>
    <w:rsid w:val="000F5B38"/>
    <w:rsid w:val="0010010E"/>
    <w:rsid w:val="0010172A"/>
    <w:rsid w:val="00103062"/>
    <w:rsid w:val="00104151"/>
    <w:rsid w:val="00104E7A"/>
    <w:rsid w:val="00106D61"/>
    <w:rsid w:val="001112B1"/>
    <w:rsid w:val="00112487"/>
    <w:rsid w:val="001124BF"/>
    <w:rsid w:val="00112547"/>
    <w:rsid w:val="00112828"/>
    <w:rsid w:val="00114006"/>
    <w:rsid w:val="0011438B"/>
    <w:rsid w:val="0011637E"/>
    <w:rsid w:val="00116B42"/>
    <w:rsid w:val="00120F3A"/>
    <w:rsid w:val="00125869"/>
    <w:rsid w:val="00125AEA"/>
    <w:rsid w:val="00131BAF"/>
    <w:rsid w:val="001348FE"/>
    <w:rsid w:val="00134D88"/>
    <w:rsid w:val="0013547C"/>
    <w:rsid w:val="00135946"/>
    <w:rsid w:val="00136428"/>
    <w:rsid w:val="00140E97"/>
    <w:rsid w:val="00142700"/>
    <w:rsid w:val="00142FCD"/>
    <w:rsid w:val="00153900"/>
    <w:rsid w:val="00153C12"/>
    <w:rsid w:val="00153F82"/>
    <w:rsid w:val="00154695"/>
    <w:rsid w:val="00155111"/>
    <w:rsid w:val="00156032"/>
    <w:rsid w:val="001614D0"/>
    <w:rsid w:val="00164A00"/>
    <w:rsid w:val="00165AC1"/>
    <w:rsid w:val="00165F4A"/>
    <w:rsid w:val="00167FD6"/>
    <w:rsid w:val="00170715"/>
    <w:rsid w:val="00170D54"/>
    <w:rsid w:val="00172919"/>
    <w:rsid w:val="00173A3D"/>
    <w:rsid w:val="001747B5"/>
    <w:rsid w:val="00175852"/>
    <w:rsid w:val="00175A82"/>
    <w:rsid w:val="001832D0"/>
    <w:rsid w:val="0018356B"/>
    <w:rsid w:val="00183621"/>
    <w:rsid w:val="00184D9C"/>
    <w:rsid w:val="001855FA"/>
    <w:rsid w:val="00185CBC"/>
    <w:rsid w:val="00185F6C"/>
    <w:rsid w:val="00186269"/>
    <w:rsid w:val="00187ACB"/>
    <w:rsid w:val="00191741"/>
    <w:rsid w:val="00191816"/>
    <w:rsid w:val="00194C66"/>
    <w:rsid w:val="00195265"/>
    <w:rsid w:val="001953D1"/>
    <w:rsid w:val="001961BF"/>
    <w:rsid w:val="001A17CE"/>
    <w:rsid w:val="001A446E"/>
    <w:rsid w:val="001A5EEE"/>
    <w:rsid w:val="001B0982"/>
    <w:rsid w:val="001B0AFB"/>
    <w:rsid w:val="001B15F0"/>
    <w:rsid w:val="001B1829"/>
    <w:rsid w:val="001B3933"/>
    <w:rsid w:val="001B461C"/>
    <w:rsid w:val="001C04FF"/>
    <w:rsid w:val="001C2002"/>
    <w:rsid w:val="001C2EE8"/>
    <w:rsid w:val="001C332D"/>
    <w:rsid w:val="001C6726"/>
    <w:rsid w:val="001D0F4C"/>
    <w:rsid w:val="001D37CA"/>
    <w:rsid w:val="001D441B"/>
    <w:rsid w:val="001D51FF"/>
    <w:rsid w:val="001D634E"/>
    <w:rsid w:val="001D6833"/>
    <w:rsid w:val="001E1CD8"/>
    <w:rsid w:val="001E245D"/>
    <w:rsid w:val="001E28B4"/>
    <w:rsid w:val="001E30EF"/>
    <w:rsid w:val="001E5A5F"/>
    <w:rsid w:val="001F3226"/>
    <w:rsid w:val="001F3DB8"/>
    <w:rsid w:val="001F583A"/>
    <w:rsid w:val="001F665F"/>
    <w:rsid w:val="001F6C0E"/>
    <w:rsid w:val="001F7F37"/>
    <w:rsid w:val="00200074"/>
    <w:rsid w:val="002069C0"/>
    <w:rsid w:val="00211B6F"/>
    <w:rsid w:val="00211D42"/>
    <w:rsid w:val="00211F5D"/>
    <w:rsid w:val="00216010"/>
    <w:rsid w:val="00216BD7"/>
    <w:rsid w:val="002207CC"/>
    <w:rsid w:val="0022104A"/>
    <w:rsid w:val="002255A7"/>
    <w:rsid w:val="00226272"/>
    <w:rsid w:val="00226C93"/>
    <w:rsid w:val="00227334"/>
    <w:rsid w:val="00230205"/>
    <w:rsid w:val="002315D4"/>
    <w:rsid w:val="002317EF"/>
    <w:rsid w:val="00234E84"/>
    <w:rsid w:val="00235484"/>
    <w:rsid w:val="002373DC"/>
    <w:rsid w:val="002432F2"/>
    <w:rsid w:val="0024468F"/>
    <w:rsid w:val="00244DFA"/>
    <w:rsid w:val="0024515C"/>
    <w:rsid w:val="00245733"/>
    <w:rsid w:val="00246053"/>
    <w:rsid w:val="00246752"/>
    <w:rsid w:val="00246C74"/>
    <w:rsid w:val="002472AE"/>
    <w:rsid w:val="00247609"/>
    <w:rsid w:val="00247814"/>
    <w:rsid w:val="00250A7A"/>
    <w:rsid w:val="00250C27"/>
    <w:rsid w:val="00253A5E"/>
    <w:rsid w:val="00254B86"/>
    <w:rsid w:val="00257009"/>
    <w:rsid w:val="00257523"/>
    <w:rsid w:val="002609FC"/>
    <w:rsid w:val="002618DD"/>
    <w:rsid w:val="00261949"/>
    <w:rsid w:val="00261A96"/>
    <w:rsid w:val="00262E49"/>
    <w:rsid w:val="00267172"/>
    <w:rsid w:val="00273232"/>
    <w:rsid w:val="00276DCB"/>
    <w:rsid w:val="00282A30"/>
    <w:rsid w:val="00283D05"/>
    <w:rsid w:val="00284B29"/>
    <w:rsid w:val="0028590E"/>
    <w:rsid w:val="002878F2"/>
    <w:rsid w:val="002910C0"/>
    <w:rsid w:val="0029512D"/>
    <w:rsid w:val="00296A6C"/>
    <w:rsid w:val="0029781B"/>
    <w:rsid w:val="002A0887"/>
    <w:rsid w:val="002A3A89"/>
    <w:rsid w:val="002A55CC"/>
    <w:rsid w:val="002A5849"/>
    <w:rsid w:val="002A6978"/>
    <w:rsid w:val="002A6A22"/>
    <w:rsid w:val="002B30DC"/>
    <w:rsid w:val="002B3137"/>
    <w:rsid w:val="002B66B5"/>
    <w:rsid w:val="002B6B38"/>
    <w:rsid w:val="002B6F8E"/>
    <w:rsid w:val="002C1F29"/>
    <w:rsid w:val="002C3678"/>
    <w:rsid w:val="002C4AB0"/>
    <w:rsid w:val="002C7116"/>
    <w:rsid w:val="002D33F3"/>
    <w:rsid w:val="002D4B83"/>
    <w:rsid w:val="002D5142"/>
    <w:rsid w:val="002D6891"/>
    <w:rsid w:val="002E0F8C"/>
    <w:rsid w:val="002E2B7D"/>
    <w:rsid w:val="002E32BD"/>
    <w:rsid w:val="002E4D2D"/>
    <w:rsid w:val="002E57BD"/>
    <w:rsid w:val="002E5CCC"/>
    <w:rsid w:val="002E5E4B"/>
    <w:rsid w:val="002E7A38"/>
    <w:rsid w:val="002F4EFF"/>
    <w:rsid w:val="002F51E7"/>
    <w:rsid w:val="002F6DA4"/>
    <w:rsid w:val="002F7422"/>
    <w:rsid w:val="003006A0"/>
    <w:rsid w:val="003027DB"/>
    <w:rsid w:val="00303D05"/>
    <w:rsid w:val="0030616C"/>
    <w:rsid w:val="00310A0C"/>
    <w:rsid w:val="00310F5A"/>
    <w:rsid w:val="00311021"/>
    <w:rsid w:val="00311DD4"/>
    <w:rsid w:val="003126B1"/>
    <w:rsid w:val="0031297B"/>
    <w:rsid w:val="00312E4A"/>
    <w:rsid w:val="00315FE5"/>
    <w:rsid w:val="003173C4"/>
    <w:rsid w:val="00320CD1"/>
    <w:rsid w:val="003220E1"/>
    <w:rsid w:val="0032231C"/>
    <w:rsid w:val="00322B37"/>
    <w:rsid w:val="003231A7"/>
    <w:rsid w:val="00324A19"/>
    <w:rsid w:val="00326493"/>
    <w:rsid w:val="00327BF1"/>
    <w:rsid w:val="003305CB"/>
    <w:rsid w:val="003368F3"/>
    <w:rsid w:val="00336CB2"/>
    <w:rsid w:val="00336FF9"/>
    <w:rsid w:val="00340530"/>
    <w:rsid w:val="00341CD9"/>
    <w:rsid w:val="00343D09"/>
    <w:rsid w:val="00345CF3"/>
    <w:rsid w:val="00345E75"/>
    <w:rsid w:val="00346B27"/>
    <w:rsid w:val="00346DB7"/>
    <w:rsid w:val="003528F3"/>
    <w:rsid w:val="0035298F"/>
    <w:rsid w:val="003534BB"/>
    <w:rsid w:val="003549BD"/>
    <w:rsid w:val="00354CCC"/>
    <w:rsid w:val="00356467"/>
    <w:rsid w:val="00356B08"/>
    <w:rsid w:val="00361904"/>
    <w:rsid w:val="00361FE3"/>
    <w:rsid w:val="00365621"/>
    <w:rsid w:val="00366EFC"/>
    <w:rsid w:val="003705CD"/>
    <w:rsid w:val="0037337C"/>
    <w:rsid w:val="00376F36"/>
    <w:rsid w:val="00377A64"/>
    <w:rsid w:val="003812EE"/>
    <w:rsid w:val="003854B9"/>
    <w:rsid w:val="00385A45"/>
    <w:rsid w:val="00385CAA"/>
    <w:rsid w:val="00386194"/>
    <w:rsid w:val="0038649B"/>
    <w:rsid w:val="00386962"/>
    <w:rsid w:val="00386AFC"/>
    <w:rsid w:val="00387028"/>
    <w:rsid w:val="00387C21"/>
    <w:rsid w:val="0039409C"/>
    <w:rsid w:val="003948C7"/>
    <w:rsid w:val="00395AE1"/>
    <w:rsid w:val="00395E0D"/>
    <w:rsid w:val="00396023"/>
    <w:rsid w:val="0039683F"/>
    <w:rsid w:val="00397535"/>
    <w:rsid w:val="003A197A"/>
    <w:rsid w:val="003A1DD9"/>
    <w:rsid w:val="003A6BE6"/>
    <w:rsid w:val="003A751A"/>
    <w:rsid w:val="003B0603"/>
    <w:rsid w:val="003B1B87"/>
    <w:rsid w:val="003B2647"/>
    <w:rsid w:val="003B46C4"/>
    <w:rsid w:val="003B609D"/>
    <w:rsid w:val="003B612F"/>
    <w:rsid w:val="003B6953"/>
    <w:rsid w:val="003C0254"/>
    <w:rsid w:val="003C14C7"/>
    <w:rsid w:val="003C1C22"/>
    <w:rsid w:val="003C2134"/>
    <w:rsid w:val="003C37BA"/>
    <w:rsid w:val="003C7410"/>
    <w:rsid w:val="003D0976"/>
    <w:rsid w:val="003D150D"/>
    <w:rsid w:val="003D1837"/>
    <w:rsid w:val="003D351A"/>
    <w:rsid w:val="003D3A1A"/>
    <w:rsid w:val="003D411B"/>
    <w:rsid w:val="003D6793"/>
    <w:rsid w:val="003D6867"/>
    <w:rsid w:val="003D73FB"/>
    <w:rsid w:val="003D7981"/>
    <w:rsid w:val="003E198F"/>
    <w:rsid w:val="003E468C"/>
    <w:rsid w:val="003E5B89"/>
    <w:rsid w:val="003F0AE1"/>
    <w:rsid w:val="003F1BFE"/>
    <w:rsid w:val="003F26E5"/>
    <w:rsid w:val="003F3CA0"/>
    <w:rsid w:val="003F44E4"/>
    <w:rsid w:val="003F74A1"/>
    <w:rsid w:val="00400F9A"/>
    <w:rsid w:val="00401904"/>
    <w:rsid w:val="00403419"/>
    <w:rsid w:val="00410FBE"/>
    <w:rsid w:val="004111E9"/>
    <w:rsid w:val="004115F6"/>
    <w:rsid w:val="004133D4"/>
    <w:rsid w:val="0041430E"/>
    <w:rsid w:val="00416520"/>
    <w:rsid w:val="0041698A"/>
    <w:rsid w:val="004172A3"/>
    <w:rsid w:val="0041754D"/>
    <w:rsid w:val="00417A12"/>
    <w:rsid w:val="004216EA"/>
    <w:rsid w:val="004222E4"/>
    <w:rsid w:val="00423170"/>
    <w:rsid w:val="0042346E"/>
    <w:rsid w:val="00426430"/>
    <w:rsid w:val="00427046"/>
    <w:rsid w:val="00430CE7"/>
    <w:rsid w:val="004316B8"/>
    <w:rsid w:val="004331B3"/>
    <w:rsid w:val="00433754"/>
    <w:rsid w:val="00433AC2"/>
    <w:rsid w:val="00434AF1"/>
    <w:rsid w:val="00434D9A"/>
    <w:rsid w:val="0043505B"/>
    <w:rsid w:val="00435B12"/>
    <w:rsid w:val="0043697E"/>
    <w:rsid w:val="00437995"/>
    <w:rsid w:val="0044190E"/>
    <w:rsid w:val="00442E5F"/>
    <w:rsid w:val="00450B4D"/>
    <w:rsid w:val="00452833"/>
    <w:rsid w:val="00452ED4"/>
    <w:rsid w:val="004532B3"/>
    <w:rsid w:val="0045332A"/>
    <w:rsid w:val="004537CB"/>
    <w:rsid w:val="00454F35"/>
    <w:rsid w:val="004563B3"/>
    <w:rsid w:val="00457CB1"/>
    <w:rsid w:val="0046046B"/>
    <w:rsid w:val="004617B2"/>
    <w:rsid w:val="00470A49"/>
    <w:rsid w:val="0047190E"/>
    <w:rsid w:val="00471FB2"/>
    <w:rsid w:val="004720E2"/>
    <w:rsid w:val="00475006"/>
    <w:rsid w:val="00483976"/>
    <w:rsid w:val="00483CE8"/>
    <w:rsid w:val="00484287"/>
    <w:rsid w:val="00484761"/>
    <w:rsid w:val="004855A9"/>
    <w:rsid w:val="00487FA6"/>
    <w:rsid w:val="00490233"/>
    <w:rsid w:val="004931B8"/>
    <w:rsid w:val="00493685"/>
    <w:rsid w:val="004943D4"/>
    <w:rsid w:val="00494B1B"/>
    <w:rsid w:val="0049628B"/>
    <w:rsid w:val="004962D7"/>
    <w:rsid w:val="00496F7D"/>
    <w:rsid w:val="00497F70"/>
    <w:rsid w:val="004A0011"/>
    <w:rsid w:val="004A0796"/>
    <w:rsid w:val="004A09FA"/>
    <w:rsid w:val="004A16A3"/>
    <w:rsid w:val="004A3BA2"/>
    <w:rsid w:val="004A416B"/>
    <w:rsid w:val="004A4398"/>
    <w:rsid w:val="004A4B09"/>
    <w:rsid w:val="004A78DE"/>
    <w:rsid w:val="004B044F"/>
    <w:rsid w:val="004B18A5"/>
    <w:rsid w:val="004B3555"/>
    <w:rsid w:val="004B3650"/>
    <w:rsid w:val="004C1132"/>
    <w:rsid w:val="004C20AA"/>
    <w:rsid w:val="004C214E"/>
    <w:rsid w:val="004C382E"/>
    <w:rsid w:val="004C4BE0"/>
    <w:rsid w:val="004C4D02"/>
    <w:rsid w:val="004C68B7"/>
    <w:rsid w:val="004C76FE"/>
    <w:rsid w:val="004D390C"/>
    <w:rsid w:val="004D4150"/>
    <w:rsid w:val="004D683E"/>
    <w:rsid w:val="004D7B0B"/>
    <w:rsid w:val="004E17DD"/>
    <w:rsid w:val="004E227E"/>
    <w:rsid w:val="004E2653"/>
    <w:rsid w:val="004E3252"/>
    <w:rsid w:val="004E5191"/>
    <w:rsid w:val="004E7756"/>
    <w:rsid w:val="004E7F11"/>
    <w:rsid w:val="004F18B6"/>
    <w:rsid w:val="004F1BB0"/>
    <w:rsid w:val="004F31CC"/>
    <w:rsid w:val="004F3874"/>
    <w:rsid w:val="004F4AD7"/>
    <w:rsid w:val="004F52BB"/>
    <w:rsid w:val="00501D6F"/>
    <w:rsid w:val="00503363"/>
    <w:rsid w:val="00507CBF"/>
    <w:rsid w:val="005111E0"/>
    <w:rsid w:val="00515CD1"/>
    <w:rsid w:val="00516349"/>
    <w:rsid w:val="00517209"/>
    <w:rsid w:val="00520C39"/>
    <w:rsid w:val="005222C1"/>
    <w:rsid w:val="00522B6E"/>
    <w:rsid w:val="00524F5B"/>
    <w:rsid w:val="0052645D"/>
    <w:rsid w:val="00527F3C"/>
    <w:rsid w:val="00530E7F"/>
    <w:rsid w:val="0053205F"/>
    <w:rsid w:val="0053343D"/>
    <w:rsid w:val="005374E5"/>
    <w:rsid w:val="00541787"/>
    <w:rsid w:val="00541925"/>
    <w:rsid w:val="005427C6"/>
    <w:rsid w:val="0054405A"/>
    <w:rsid w:val="005456B8"/>
    <w:rsid w:val="00550C25"/>
    <w:rsid w:val="00550E1A"/>
    <w:rsid w:val="00551668"/>
    <w:rsid w:val="00553BBE"/>
    <w:rsid w:val="00556BEB"/>
    <w:rsid w:val="00560855"/>
    <w:rsid w:val="005608E9"/>
    <w:rsid w:val="00562AD2"/>
    <w:rsid w:val="00564188"/>
    <w:rsid w:val="005649F8"/>
    <w:rsid w:val="005651D4"/>
    <w:rsid w:val="005654D4"/>
    <w:rsid w:val="005677FF"/>
    <w:rsid w:val="00570264"/>
    <w:rsid w:val="00575E8A"/>
    <w:rsid w:val="005772CB"/>
    <w:rsid w:val="00580A53"/>
    <w:rsid w:val="00580E45"/>
    <w:rsid w:val="00581CF8"/>
    <w:rsid w:val="005837A4"/>
    <w:rsid w:val="00583DC8"/>
    <w:rsid w:val="00584176"/>
    <w:rsid w:val="00584AE9"/>
    <w:rsid w:val="0058650B"/>
    <w:rsid w:val="00586E3B"/>
    <w:rsid w:val="0059005C"/>
    <w:rsid w:val="005910C8"/>
    <w:rsid w:val="00593D0A"/>
    <w:rsid w:val="0059508D"/>
    <w:rsid w:val="00595484"/>
    <w:rsid w:val="00596140"/>
    <w:rsid w:val="00596817"/>
    <w:rsid w:val="00597E77"/>
    <w:rsid w:val="005A2D78"/>
    <w:rsid w:val="005A4248"/>
    <w:rsid w:val="005A49FB"/>
    <w:rsid w:val="005A4A86"/>
    <w:rsid w:val="005A7841"/>
    <w:rsid w:val="005B06B2"/>
    <w:rsid w:val="005B0D9E"/>
    <w:rsid w:val="005B2E70"/>
    <w:rsid w:val="005B3F0D"/>
    <w:rsid w:val="005B5400"/>
    <w:rsid w:val="005B57CA"/>
    <w:rsid w:val="005B6A91"/>
    <w:rsid w:val="005C1703"/>
    <w:rsid w:val="005C2065"/>
    <w:rsid w:val="005C3140"/>
    <w:rsid w:val="005D04DD"/>
    <w:rsid w:val="005D0FD8"/>
    <w:rsid w:val="005D2FF4"/>
    <w:rsid w:val="005D48DD"/>
    <w:rsid w:val="005D5E5A"/>
    <w:rsid w:val="005D617C"/>
    <w:rsid w:val="005E0894"/>
    <w:rsid w:val="005E2110"/>
    <w:rsid w:val="005E45CD"/>
    <w:rsid w:val="005E6211"/>
    <w:rsid w:val="005E7B4B"/>
    <w:rsid w:val="005F0321"/>
    <w:rsid w:val="005F29C0"/>
    <w:rsid w:val="005F3EA1"/>
    <w:rsid w:val="005F4DED"/>
    <w:rsid w:val="005F6A6F"/>
    <w:rsid w:val="006037BE"/>
    <w:rsid w:val="00603E79"/>
    <w:rsid w:val="006044E7"/>
    <w:rsid w:val="00604D86"/>
    <w:rsid w:val="00604EBF"/>
    <w:rsid w:val="00606A0F"/>
    <w:rsid w:val="00610A1C"/>
    <w:rsid w:val="006131C8"/>
    <w:rsid w:val="006136F3"/>
    <w:rsid w:val="00613C4B"/>
    <w:rsid w:val="00613D7F"/>
    <w:rsid w:val="00614133"/>
    <w:rsid w:val="00614AD9"/>
    <w:rsid w:val="00615D25"/>
    <w:rsid w:val="00615E56"/>
    <w:rsid w:val="006169BD"/>
    <w:rsid w:val="00617E63"/>
    <w:rsid w:val="0062227A"/>
    <w:rsid w:val="00623819"/>
    <w:rsid w:val="00623A7D"/>
    <w:rsid w:val="00623FBE"/>
    <w:rsid w:val="0062719B"/>
    <w:rsid w:val="00632611"/>
    <w:rsid w:val="0063435E"/>
    <w:rsid w:val="00642E9D"/>
    <w:rsid w:val="00644F9B"/>
    <w:rsid w:val="0064744A"/>
    <w:rsid w:val="00652C45"/>
    <w:rsid w:val="00652FA3"/>
    <w:rsid w:val="00653D48"/>
    <w:rsid w:val="00654529"/>
    <w:rsid w:val="006554DD"/>
    <w:rsid w:val="00661E6E"/>
    <w:rsid w:val="00662BA3"/>
    <w:rsid w:val="006650BB"/>
    <w:rsid w:val="006656BB"/>
    <w:rsid w:val="00665787"/>
    <w:rsid w:val="00666C7E"/>
    <w:rsid w:val="00670860"/>
    <w:rsid w:val="00674D9F"/>
    <w:rsid w:val="0067656C"/>
    <w:rsid w:val="006874AA"/>
    <w:rsid w:val="00690D88"/>
    <w:rsid w:val="00693902"/>
    <w:rsid w:val="00693B8F"/>
    <w:rsid w:val="00696000"/>
    <w:rsid w:val="00696034"/>
    <w:rsid w:val="00696FA2"/>
    <w:rsid w:val="00697729"/>
    <w:rsid w:val="006A11BF"/>
    <w:rsid w:val="006A18FE"/>
    <w:rsid w:val="006A6D8C"/>
    <w:rsid w:val="006B0641"/>
    <w:rsid w:val="006B1984"/>
    <w:rsid w:val="006B1C4F"/>
    <w:rsid w:val="006B4188"/>
    <w:rsid w:val="006B4459"/>
    <w:rsid w:val="006B5859"/>
    <w:rsid w:val="006C42DE"/>
    <w:rsid w:val="006C481F"/>
    <w:rsid w:val="006C4C39"/>
    <w:rsid w:val="006C511D"/>
    <w:rsid w:val="006C58BD"/>
    <w:rsid w:val="006C66B1"/>
    <w:rsid w:val="006D0635"/>
    <w:rsid w:val="006D2F9B"/>
    <w:rsid w:val="006D35C7"/>
    <w:rsid w:val="006D397C"/>
    <w:rsid w:val="006D461D"/>
    <w:rsid w:val="006D4B2F"/>
    <w:rsid w:val="006D5D46"/>
    <w:rsid w:val="006D7046"/>
    <w:rsid w:val="006D73CB"/>
    <w:rsid w:val="006E02B8"/>
    <w:rsid w:val="006E0B5D"/>
    <w:rsid w:val="006E4133"/>
    <w:rsid w:val="006E4486"/>
    <w:rsid w:val="006E532C"/>
    <w:rsid w:val="006E6D89"/>
    <w:rsid w:val="006E6DC4"/>
    <w:rsid w:val="006E75F4"/>
    <w:rsid w:val="006E7834"/>
    <w:rsid w:val="006E7896"/>
    <w:rsid w:val="006F1148"/>
    <w:rsid w:val="006F5783"/>
    <w:rsid w:val="006F742C"/>
    <w:rsid w:val="007022E3"/>
    <w:rsid w:val="00702408"/>
    <w:rsid w:val="007024F8"/>
    <w:rsid w:val="007039E6"/>
    <w:rsid w:val="00706EEE"/>
    <w:rsid w:val="00713FD9"/>
    <w:rsid w:val="00714242"/>
    <w:rsid w:val="0071565A"/>
    <w:rsid w:val="007163B4"/>
    <w:rsid w:val="007202C6"/>
    <w:rsid w:val="0072646C"/>
    <w:rsid w:val="00726ECA"/>
    <w:rsid w:val="0072759E"/>
    <w:rsid w:val="00731BF1"/>
    <w:rsid w:val="00731C25"/>
    <w:rsid w:val="0073418D"/>
    <w:rsid w:val="00734DEE"/>
    <w:rsid w:val="00735364"/>
    <w:rsid w:val="00736D47"/>
    <w:rsid w:val="00737179"/>
    <w:rsid w:val="00741FD8"/>
    <w:rsid w:val="0074540F"/>
    <w:rsid w:val="007458B3"/>
    <w:rsid w:val="00745CFD"/>
    <w:rsid w:val="0074671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1FFA"/>
    <w:rsid w:val="00762D3B"/>
    <w:rsid w:val="0076501D"/>
    <w:rsid w:val="007651D0"/>
    <w:rsid w:val="00770D89"/>
    <w:rsid w:val="00772AB9"/>
    <w:rsid w:val="0077351E"/>
    <w:rsid w:val="00774F16"/>
    <w:rsid w:val="00781DE8"/>
    <w:rsid w:val="00782DB5"/>
    <w:rsid w:val="00786388"/>
    <w:rsid w:val="00791772"/>
    <w:rsid w:val="007954FB"/>
    <w:rsid w:val="0079588F"/>
    <w:rsid w:val="007961BA"/>
    <w:rsid w:val="007A09DE"/>
    <w:rsid w:val="007A159D"/>
    <w:rsid w:val="007A440E"/>
    <w:rsid w:val="007A4D56"/>
    <w:rsid w:val="007A7F59"/>
    <w:rsid w:val="007B0925"/>
    <w:rsid w:val="007B0DE0"/>
    <w:rsid w:val="007B2EA4"/>
    <w:rsid w:val="007B37B0"/>
    <w:rsid w:val="007B3C38"/>
    <w:rsid w:val="007B56A9"/>
    <w:rsid w:val="007B58F9"/>
    <w:rsid w:val="007B7991"/>
    <w:rsid w:val="007C36EA"/>
    <w:rsid w:val="007C76E6"/>
    <w:rsid w:val="007D2743"/>
    <w:rsid w:val="007D298D"/>
    <w:rsid w:val="007D5E20"/>
    <w:rsid w:val="007D613B"/>
    <w:rsid w:val="007D6500"/>
    <w:rsid w:val="007E5F35"/>
    <w:rsid w:val="007E6128"/>
    <w:rsid w:val="007E6841"/>
    <w:rsid w:val="007F0DA1"/>
    <w:rsid w:val="007F1EDB"/>
    <w:rsid w:val="007F2534"/>
    <w:rsid w:val="007F3ADF"/>
    <w:rsid w:val="007F5858"/>
    <w:rsid w:val="007F7861"/>
    <w:rsid w:val="008021AD"/>
    <w:rsid w:val="00803A96"/>
    <w:rsid w:val="00803DF2"/>
    <w:rsid w:val="00805573"/>
    <w:rsid w:val="008073E0"/>
    <w:rsid w:val="00807867"/>
    <w:rsid w:val="0081039F"/>
    <w:rsid w:val="00810D9D"/>
    <w:rsid w:val="00811795"/>
    <w:rsid w:val="00812DA0"/>
    <w:rsid w:val="00815819"/>
    <w:rsid w:val="00815CDB"/>
    <w:rsid w:val="00817024"/>
    <w:rsid w:val="00820415"/>
    <w:rsid w:val="00823F29"/>
    <w:rsid w:val="008249B1"/>
    <w:rsid w:val="00825700"/>
    <w:rsid w:val="00826204"/>
    <w:rsid w:val="00830248"/>
    <w:rsid w:val="00830CAF"/>
    <w:rsid w:val="008319D1"/>
    <w:rsid w:val="00831BBD"/>
    <w:rsid w:val="00831F4B"/>
    <w:rsid w:val="00834E2C"/>
    <w:rsid w:val="008351D0"/>
    <w:rsid w:val="0083590A"/>
    <w:rsid w:val="008421D8"/>
    <w:rsid w:val="008425F4"/>
    <w:rsid w:val="0084263A"/>
    <w:rsid w:val="00845A06"/>
    <w:rsid w:val="00847504"/>
    <w:rsid w:val="00847BE8"/>
    <w:rsid w:val="00850F25"/>
    <w:rsid w:val="00851A8A"/>
    <w:rsid w:val="00853561"/>
    <w:rsid w:val="00853578"/>
    <w:rsid w:val="0085412C"/>
    <w:rsid w:val="008557A5"/>
    <w:rsid w:val="00856660"/>
    <w:rsid w:val="008571F6"/>
    <w:rsid w:val="00860C8C"/>
    <w:rsid w:val="00860D7D"/>
    <w:rsid w:val="00861667"/>
    <w:rsid w:val="008652C4"/>
    <w:rsid w:val="00866391"/>
    <w:rsid w:val="008711C1"/>
    <w:rsid w:val="00873C4A"/>
    <w:rsid w:val="0087567E"/>
    <w:rsid w:val="00877C18"/>
    <w:rsid w:val="008800BB"/>
    <w:rsid w:val="0088493E"/>
    <w:rsid w:val="008869F4"/>
    <w:rsid w:val="008901C2"/>
    <w:rsid w:val="00890A6C"/>
    <w:rsid w:val="0089183A"/>
    <w:rsid w:val="00894657"/>
    <w:rsid w:val="008A0B80"/>
    <w:rsid w:val="008A1491"/>
    <w:rsid w:val="008A1C62"/>
    <w:rsid w:val="008A34A8"/>
    <w:rsid w:val="008A3C0C"/>
    <w:rsid w:val="008A619F"/>
    <w:rsid w:val="008A64B8"/>
    <w:rsid w:val="008A7508"/>
    <w:rsid w:val="008A7B6D"/>
    <w:rsid w:val="008B0126"/>
    <w:rsid w:val="008B04AF"/>
    <w:rsid w:val="008B1A9F"/>
    <w:rsid w:val="008B1FC5"/>
    <w:rsid w:val="008B33C1"/>
    <w:rsid w:val="008B3C9D"/>
    <w:rsid w:val="008B75BF"/>
    <w:rsid w:val="008C250A"/>
    <w:rsid w:val="008C35A9"/>
    <w:rsid w:val="008C3910"/>
    <w:rsid w:val="008C4C1F"/>
    <w:rsid w:val="008C5119"/>
    <w:rsid w:val="008C541C"/>
    <w:rsid w:val="008C5ACE"/>
    <w:rsid w:val="008C5F8F"/>
    <w:rsid w:val="008C6150"/>
    <w:rsid w:val="008D2F6B"/>
    <w:rsid w:val="008D37FF"/>
    <w:rsid w:val="008D65DA"/>
    <w:rsid w:val="008D6C64"/>
    <w:rsid w:val="008D701F"/>
    <w:rsid w:val="008E16EC"/>
    <w:rsid w:val="008E19AC"/>
    <w:rsid w:val="008E27C3"/>
    <w:rsid w:val="008E2C96"/>
    <w:rsid w:val="008E326E"/>
    <w:rsid w:val="008E67DB"/>
    <w:rsid w:val="008E6E55"/>
    <w:rsid w:val="008F3C4F"/>
    <w:rsid w:val="008F6387"/>
    <w:rsid w:val="00900798"/>
    <w:rsid w:val="00900E5E"/>
    <w:rsid w:val="00902C55"/>
    <w:rsid w:val="009032E5"/>
    <w:rsid w:val="00905E77"/>
    <w:rsid w:val="00905F0C"/>
    <w:rsid w:val="009061A9"/>
    <w:rsid w:val="00907651"/>
    <w:rsid w:val="00913430"/>
    <w:rsid w:val="00917315"/>
    <w:rsid w:val="009175D2"/>
    <w:rsid w:val="00920B28"/>
    <w:rsid w:val="0092211A"/>
    <w:rsid w:val="00924236"/>
    <w:rsid w:val="00925798"/>
    <w:rsid w:val="009267E4"/>
    <w:rsid w:val="00926BD4"/>
    <w:rsid w:val="009272B7"/>
    <w:rsid w:val="0092760D"/>
    <w:rsid w:val="009277E0"/>
    <w:rsid w:val="0093026B"/>
    <w:rsid w:val="00935638"/>
    <w:rsid w:val="00936D57"/>
    <w:rsid w:val="0093788C"/>
    <w:rsid w:val="00940BA0"/>
    <w:rsid w:val="00943F35"/>
    <w:rsid w:val="00944BF3"/>
    <w:rsid w:val="00944F0D"/>
    <w:rsid w:val="0094515F"/>
    <w:rsid w:val="00947B57"/>
    <w:rsid w:val="0095374D"/>
    <w:rsid w:val="00954D13"/>
    <w:rsid w:val="00960111"/>
    <w:rsid w:val="009618C2"/>
    <w:rsid w:val="00962644"/>
    <w:rsid w:val="009626DC"/>
    <w:rsid w:val="00963B44"/>
    <w:rsid w:val="009643A6"/>
    <w:rsid w:val="009648F2"/>
    <w:rsid w:val="00965C73"/>
    <w:rsid w:val="009667E8"/>
    <w:rsid w:val="00971E6F"/>
    <w:rsid w:val="00973D2E"/>
    <w:rsid w:val="00973ED6"/>
    <w:rsid w:val="0097498F"/>
    <w:rsid w:val="00974ADB"/>
    <w:rsid w:val="00975A15"/>
    <w:rsid w:val="00976804"/>
    <w:rsid w:val="00977CC2"/>
    <w:rsid w:val="009810CE"/>
    <w:rsid w:val="009815D2"/>
    <w:rsid w:val="009854F0"/>
    <w:rsid w:val="0098623F"/>
    <w:rsid w:val="009910B4"/>
    <w:rsid w:val="00993605"/>
    <w:rsid w:val="00994A34"/>
    <w:rsid w:val="009958A7"/>
    <w:rsid w:val="009966CE"/>
    <w:rsid w:val="00997D50"/>
    <w:rsid w:val="009A1645"/>
    <w:rsid w:val="009A27C0"/>
    <w:rsid w:val="009A4C14"/>
    <w:rsid w:val="009A6AF8"/>
    <w:rsid w:val="009A772A"/>
    <w:rsid w:val="009B056D"/>
    <w:rsid w:val="009B2EE1"/>
    <w:rsid w:val="009B33E1"/>
    <w:rsid w:val="009C0776"/>
    <w:rsid w:val="009C1823"/>
    <w:rsid w:val="009C4603"/>
    <w:rsid w:val="009C550B"/>
    <w:rsid w:val="009C60C3"/>
    <w:rsid w:val="009D1F41"/>
    <w:rsid w:val="009D1F94"/>
    <w:rsid w:val="009D2D82"/>
    <w:rsid w:val="009D585E"/>
    <w:rsid w:val="009E0AEA"/>
    <w:rsid w:val="009E15BA"/>
    <w:rsid w:val="009E182F"/>
    <w:rsid w:val="009E274E"/>
    <w:rsid w:val="009E41D1"/>
    <w:rsid w:val="009E4988"/>
    <w:rsid w:val="009E6666"/>
    <w:rsid w:val="009E6B0E"/>
    <w:rsid w:val="009E6D7B"/>
    <w:rsid w:val="009F179E"/>
    <w:rsid w:val="009F4745"/>
    <w:rsid w:val="009F6571"/>
    <w:rsid w:val="009F7B78"/>
    <w:rsid w:val="00A00621"/>
    <w:rsid w:val="00A010B3"/>
    <w:rsid w:val="00A01397"/>
    <w:rsid w:val="00A034B8"/>
    <w:rsid w:val="00A07E98"/>
    <w:rsid w:val="00A11FB9"/>
    <w:rsid w:val="00A124BF"/>
    <w:rsid w:val="00A12566"/>
    <w:rsid w:val="00A12A08"/>
    <w:rsid w:val="00A12EAB"/>
    <w:rsid w:val="00A14BEC"/>
    <w:rsid w:val="00A1658F"/>
    <w:rsid w:val="00A17457"/>
    <w:rsid w:val="00A2118A"/>
    <w:rsid w:val="00A2171F"/>
    <w:rsid w:val="00A22C40"/>
    <w:rsid w:val="00A2545E"/>
    <w:rsid w:val="00A25D9F"/>
    <w:rsid w:val="00A262F3"/>
    <w:rsid w:val="00A27EFC"/>
    <w:rsid w:val="00A32231"/>
    <w:rsid w:val="00A35D1E"/>
    <w:rsid w:val="00A36F97"/>
    <w:rsid w:val="00A377EA"/>
    <w:rsid w:val="00A40CE8"/>
    <w:rsid w:val="00A41B55"/>
    <w:rsid w:val="00A45CBF"/>
    <w:rsid w:val="00A4698B"/>
    <w:rsid w:val="00A473BD"/>
    <w:rsid w:val="00A479B6"/>
    <w:rsid w:val="00A47D61"/>
    <w:rsid w:val="00A47E17"/>
    <w:rsid w:val="00A515FB"/>
    <w:rsid w:val="00A51E55"/>
    <w:rsid w:val="00A51F5E"/>
    <w:rsid w:val="00A521F3"/>
    <w:rsid w:val="00A53448"/>
    <w:rsid w:val="00A53ABE"/>
    <w:rsid w:val="00A54865"/>
    <w:rsid w:val="00A54A1C"/>
    <w:rsid w:val="00A54A9F"/>
    <w:rsid w:val="00A54C4E"/>
    <w:rsid w:val="00A57265"/>
    <w:rsid w:val="00A57A0F"/>
    <w:rsid w:val="00A6003E"/>
    <w:rsid w:val="00A62136"/>
    <w:rsid w:val="00A625F9"/>
    <w:rsid w:val="00A64E8D"/>
    <w:rsid w:val="00A65894"/>
    <w:rsid w:val="00A65D23"/>
    <w:rsid w:val="00A65E35"/>
    <w:rsid w:val="00A6779A"/>
    <w:rsid w:val="00A70CD2"/>
    <w:rsid w:val="00A71F0F"/>
    <w:rsid w:val="00A72D84"/>
    <w:rsid w:val="00A73BA9"/>
    <w:rsid w:val="00A74140"/>
    <w:rsid w:val="00A801CC"/>
    <w:rsid w:val="00A82DDD"/>
    <w:rsid w:val="00A84DA0"/>
    <w:rsid w:val="00A85A1B"/>
    <w:rsid w:val="00A8651B"/>
    <w:rsid w:val="00A868BB"/>
    <w:rsid w:val="00A9054D"/>
    <w:rsid w:val="00A90716"/>
    <w:rsid w:val="00A90A2C"/>
    <w:rsid w:val="00A915BF"/>
    <w:rsid w:val="00A93A44"/>
    <w:rsid w:val="00A96EC4"/>
    <w:rsid w:val="00A97A3F"/>
    <w:rsid w:val="00AA017C"/>
    <w:rsid w:val="00AA0A2A"/>
    <w:rsid w:val="00AA0C0A"/>
    <w:rsid w:val="00AA289D"/>
    <w:rsid w:val="00AA3BCA"/>
    <w:rsid w:val="00AA67BD"/>
    <w:rsid w:val="00AA7011"/>
    <w:rsid w:val="00AA75BA"/>
    <w:rsid w:val="00AA7B1C"/>
    <w:rsid w:val="00AB0866"/>
    <w:rsid w:val="00AB2772"/>
    <w:rsid w:val="00AC0DF5"/>
    <w:rsid w:val="00AC2E92"/>
    <w:rsid w:val="00AC4BDB"/>
    <w:rsid w:val="00AC5793"/>
    <w:rsid w:val="00AD0317"/>
    <w:rsid w:val="00AD12CB"/>
    <w:rsid w:val="00AD314C"/>
    <w:rsid w:val="00AD48DC"/>
    <w:rsid w:val="00AD55EE"/>
    <w:rsid w:val="00AE04BB"/>
    <w:rsid w:val="00AE0B56"/>
    <w:rsid w:val="00AE156A"/>
    <w:rsid w:val="00AE2FD4"/>
    <w:rsid w:val="00AF3238"/>
    <w:rsid w:val="00AF3701"/>
    <w:rsid w:val="00AF41C2"/>
    <w:rsid w:val="00AF534C"/>
    <w:rsid w:val="00AF5B15"/>
    <w:rsid w:val="00B004F3"/>
    <w:rsid w:val="00B00980"/>
    <w:rsid w:val="00B01EF7"/>
    <w:rsid w:val="00B03D32"/>
    <w:rsid w:val="00B04972"/>
    <w:rsid w:val="00B04A35"/>
    <w:rsid w:val="00B04FAD"/>
    <w:rsid w:val="00B052F2"/>
    <w:rsid w:val="00B074B6"/>
    <w:rsid w:val="00B11492"/>
    <w:rsid w:val="00B16109"/>
    <w:rsid w:val="00B2164E"/>
    <w:rsid w:val="00B24F85"/>
    <w:rsid w:val="00B25BCA"/>
    <w:rsid w:val="00B26653"/>
    <w:rsid w:val="00B3042B"/>
    <w:rsid w:val="00B31422"/>
    <w:rsid w:val="00B323C3"/>
    <w:rsid w:val="00B36F34"/>
    <w:rsid w:val="00B40279"/>
    <w:rsid w:val="00B4181D"/>
    <w:rsid w:val="00B425AF"/>
    <w:rsid w:val="00B433AE"/>
    <w:rsid w:val="00B44293"/>
    <w:rsid w:val="00B44E63"/>
    <w:rsid w:val="00B4533B"/>
    <w:rsid w:val="00B46C2B"/>
    <w:rsid w:val="00B502F3"/>
    <w:rsid w:val="00B50D95"/>
    <w:rsid w:val="00B51D52"/>
    <w:rsid w:val="00B51D62"/>
    <w:rsid w:val="00B5247D"/>
    <w:rsid w:val="00B532F4"/>
    <w:rsid w:val="00B5344B"/>
    <w:rsid w:val="00B54DEA"/>
    <w:rsid w:val="00B60C9B"/>
    <w:rsid w:val="00B615DF"/>
    <w:rsid w:val="00B6480F"/>
    <w:rsid w:val="00B6495E"/>
    <w:rsid w:val="00B650AF"/>
    <w:rsid w:val="00B6569D"/>
    <w:rsid w:val="00B665F3"/>
    <w:rsid w:val="00B66FE9"/>
    <w:rsid w:val="00B7102D"/>
    <w:rsid w:val="00B720C9"/>
    <w:rsid w:val="00B75E43"/>
    <w:rsid w:val="00B8046D"/>
    <w:rsid w:val="00B857F8"/>
    <w:rsid w:val="00B863A6"/>
    <w:rsid w:val="00B87552"/>
    <w:rsid w:val="00B87614"/>
    <w:rsid w:val="00B90D0D"/>
    <w:rsid w:val="00B931EE"/>
    <w:rsid w:val="00B9451F"/>
    <w:rsid w:val="00B9677F"/>
    <w:rsid w:val="00B97E62"/>
    <w:rsid w:val="00BA1C79"/>
    <w:rsid w:val="00BA5841"/>
    <w:rsid w:val="00BA5E9C"/>
    <w:rsid w:val="00BB0020"/>
    <w:rsid w:val="00BB064F"/>
    <w:rsid w:val="00BB566A"/>
    <w:rsid w:val="00BB5A79"/>
    <w:rsid w:val="00BB5E06"/>
    <w:rsid w:val="00BB7F21"/>
    <w:rsid w:val="00BC07E5"/>
    <w:rsid w:val="00BC1170"/>
    <w:rsid w:val="00BC2888"/>
    <w:rsid w:val="00BC297C"/>
    <w:rsid w:val="00BC2F27"/>
    <w:rsid w:val="00BC38BC"/>
    <w:rsid w:val="00BC4052"/>
    <w:rsid w:val="00BC4BC8"/>
    <w:rsid w:val="00BC6BA2"/>
    <w:rsid w:val="00BD2438"/>
    <w:rsid w:val="00BD27EE"/>
    <w:rsid w:val="00BD2818"/>
    <w:rsid w:val="00BD3876"/>
    <w:rsid w:val="00BD4C83"/>
    <w:rsid w:val="00BD6396"/>
    <w:rsid w:val="00BD77B3"/>
    <w:rsid w:val="00BE314A"/>
    <w:rsid w:val="00BE4C8F"/>
    <w:rsid w:val="00BF1AE9"/>
    <w:rsid w:val="00BF423D"/>
    <w:rsid w:val="00BF4389"/>
    <w:rsid w:val="00BF55F9"/>
    <w:rsid w:val="00BF625B"/>
    <w:rsid w:val="00BF7F8A"/>
    <w:rsid w:val="00C03DC5"/>
    <w:rsid w:val="00C03DF7"/>
    <w:rsid w:val="00C042E7"/>
    <w:rsid w:val="00C05F70"/>
    <w:rsid w:val="00C102EC"/>
    <w:rsid w:val="00C1079A"/>
    <w:rsid w:val="00C10F24"/>
    <w:rsid w:val="00C116F2"/>
    <w:rsid w:val="00C17683"/>
    <w:rsid w:val="00C2181B"/>
    <w:rsid w:val="00C21E57"/>
    <w:rsid w:val="00C2226E"/>
    <w:rsid w:val="00C22622"/>
    <w:rsid w:val="00C2305B"/>
    <w:rsid w:val="00C24FCD"/>
    <w:rsid w:val="00C27C6D"/>
    <w:rsid w:val="00C30F9B"/>
    <w:rsid w:val="00C3342A"/>
    <w:rsid w:val="00C349E5"/>
    <w:rsid w:val="00C401B2"/>
    <w:rsid w:val="00C40764"/>
    <w:rsid w:val="00C4374B"/>
    <w:rsid w:val="00C44C2F"/>
    <w:rsid w:val="00C45F1D"/>
    <w:rsid w:val="00C50E5A"/>
    <w:rsid w:val="00C51618"/>
    <w:rsid w:val="00C53809"/>
    <w:rsid w:val="00C56818"/>
    <w:rsid w:val="00C56ED7"/>
    <w:rsid w:val="00C60866"/>
    <w:rsid w:val="00C62347"/>
    <w:rsid w:val="00C62DC9"/>
    <w:rsid w:val="00C65E7C"/>
    <w:rsid w:val="00C67A7B"/>
    <w:rsid w:val="00C67A94"/>
    <w:rsid w:val="00C71989"/>
    <w:rsid w:val="00C72E40"/>
    <w:rsid w:val="00C753A6"/>
    <w:rsid w:val="00C75A90"/>
    <w:rsid w:val="00C75C8E"/>
    <w:rsid w:val="00C770CB"/>
    <w:rsid w:val="00C772E0"/>
    <w:rsid w:val="00C77DF3"/>
    <w:rsid w:val="00C80D20"/>
    <w:rsid w:val="00C82058"/>
    <w:rsid w:val="00C82B9E"/>
    <w:rsid w:val="00C82D19"/>
    <w:rsid w:val="00C833DE"/>
    <w:rsid w:val="00C83BB2"/>
    <w:rsid w:val="00C842D6"/>
    <w:rsid w:val="00C84A3E"/>
    <w:rsid w:val="00C85C34"/>
    <w:rsid w:val="00C90AAF"/>
    <w:rsid w:val="00C90C99"/>
    <w:rsid w:val="00C935F9"/>
    <w:rsid w:val="00C953CC"/>
    <w:rsid w:val="00C962E0"/>
    <w:rsid w:val="00CA162A"/>
    <w:rsid w:val="00CA1B0F"/>
    <w:rsid w:val="00CA1C7D"/>
    <w:rsid w:val="00CA2760"/>
    <w:rsid w:val="00CA3D08"/>
    <w:rsid w:val="00CA58CA"/>
    <w:rsid w:val="00CA6267"/>
    <w:rsid w:val="00CA7881"/>
    <w:rsid w:val="00CB1AF9"/>
    <w:rsid w:val="00CB469D"/>
    <w:rsid w:val="00CB4F6E"/>
    <w:rsid w:val="00CB5AC7"/>
    <w:rsid w:val="00CB629B"/>
    <w:rsid w:val="00CB7274"/>
    <w:rsid w:val="00CC04A4"/>
    <w:rsid w:val="00CC0F37"/>
    <w:rsid w:val="00CC2721"/>
    <w:rsid w:val="00CC3378"/>
    <w:rsid w:val="00CC376F"/>
    <w:rsid w:val="00CC7DA1"/>
    <w:rsid w:val="00CD006A"/>
    <w:rsid w:val="00CD2C95"/>
    <w:rsid w:val="00CD2E14"/>
    <w:rsid w:val="00CD4A48"/>
    <w:rsid w:val="00CD62AD"/>
    <w:rsid w:val="00CD6A53"/>
    <w:rsid w:val="00CE0337"/>
    <w:rsid w:val="00CE0547"/>
    <w:rsid w:val="00CE0F11"/>
    <w:rsid w:val="00CE14A4"/>
    <w:rsid w:val="00CE1533"/>
    <w:rsid w:val="00CE1842"/>
    <w:rsid w:val="00CE25A6"/>
    <w:rsid w:val="00CE2E88"/>
    <w:rsid w:val="00CE5983"/>
    <w:rsid w:val="00CE772F"/>
    <w:rsid w:val="00CF0AAE"/>
    <w:rsid w:val="00CF108E"/>
    <w:rsid w:val="00CF36AC"/>
    <w:rsid w:val="00CF4A51"/>
    <w:rsid w:val="00D00DC7"/>
    <w:rsid w:val="00D02624"/>
    <w:rsid w:val="00D02CA0"/>
    <w:rsid w:val="00D038CC"/>
    <w:rsid w:val="00D05C5D"/>
    <w:rsid w:val="00D07979"/>
    <w:rsid w:val="00D1196C"/>
    <w:rsid w:val="00D11EE6"/>
    <w:rsid w:val="00D13400"/>
    <w:rsid w:val="00D13C3A"/>
    <w:rsid w:val="00D147F2"/>
    <w:rsid w:val="00D1484A"/>
    <w:rsid w:val="00D15099"/>
    <w:rsid w:val="00D172CA"/>
    <w:rsid w:val="00D216A2"/>
    <w:rsid w:val="00D2221B"/>
    <w:rsid w:val="00D27F5A"/>
    <w:rsid w:val="00D32E6F"/>
    <w:rsid w:val="00D33B64"/>
    <w:rsid w:val="00D35B2B"/>
    <w:rsid w:val="00D36419"/>
    <w:rsid w:val="00D37C52"/>
    <w:rsid w:val="00D4025C"/>
    <w:rsid w:val="00D42185"/>
    <w:rsid w:val="00D44C48"/>
    <w:rsid w:val="00D454D1"/>
    <w:rsid w:val="00D474BD"/>
    <w:rsid w:val="00D50796"/>
    <w:rsid w:val="00D508A3"/>
    <w:rsid w:val="00D52845"/>
    <w:rsid w:val="00D53BEC"/>
    <w:rsid w:val="00D5549D"/>
    <w:rsid w:val="00D55AF9"/>
    <w:rsid w:val="00D60605"/>
    <w:rsid w:val="00D652AB"/>
    <w:rsid w:val="00D65822"/>
    <w:rsid w:val="00D671B3"/>
    <w:rsid w:val="00D70393"/>
    <w:rsid w:val="00D722B1"/>
    <w:rsid w:val="00D77953"/>
    <w:rsid w:val="00D81C38"/>
    <w:rsid w:val="00D82D69"/>
    <w:rsid w:val="00D84DF5"/>
    <w:rsid w:val="00D853E5"/>
    <w:rsid w:val="00D8736A"/>
    <w:rsid w:val="00D901CA"/>
    <w:rsid w:val="00D92994"/>
    <w:rsid w:val="00D929FA"/>
    <w:rsid w:val="00D95A27"/>
    <w:rsid w:val="00D961F6"/>
    <w:rsid w:val="00DA0278"/>
    <w:rsid w:val="00DA079A"/>
    <w:rsid w:val="00DA2D12"/>
    <w:rsid w:val="00DA3E13"/>
    <w:rsid w:val="00DA442B"/>
    <w:rsid w:val="00DA4BB6"/>
    <w:rsid w:val="00DA4DA3"/>
    <w:rsid w:val="00DA6EE6"/>
    <w:rsid w:val="00DB02C6"/>
    <w:rsid w:val="00DB26EA"/>
    <w:rsid w:val="00DB4029"/>
    <w:rsid w:val="00DC0FDF"/>
    <w:rsid w:val="00DC1D13"/>
    <w:rsid w:val="00DC3A78"/>
    <w:rsid w:val="00DC3BF8"/>
    <w:rsid w:val="00DC7083"/>
    <w:rsid w:val="00DD0E74"/>
    <w:rsid w:val="00DD2171"/>
    <w:rsid w:val="00DD364A"/>
    <w:rsid w:val="00DE0169"/>
    <w:rsid w:val="00DE2536"/>
    <w:rsid w:val="00DE46D5"/>
    <w:rsid w:val="00DE4764"/>
    <w:rsid w:val="00DE63F5"/>
    <w:rsid w:val="00DE6C8D"/>
    <w:rsid w:val="00DF1E25"/>
    <w:rsid w:val="00DF26F8"/>
    <w:rsid w:val="00DF36B9"/>
    <w:rsid w:val="00DF3D4C"/>
    <w:rsid w:val="00DF5361"/>
    <w:rsid w:val="00DF640F"/>
    <w:rsid w:val="00E01C32"/>
    <w:rsid w:val="00E04B08"/>
    <w:rsid w:val="00E04DFC"/>
    <w:rsid w:val="00E055CD"/>
    <w:rsid w:val="00E06C59"/>
    <w:rsid w:val="00E0703C"/>
    <w:rsid w:val="00E11099"/>
    <w:rsid w:val="00E165D9"/>
    <w:rsid w:val="00E17295"/>
    <w:rsid w:val="00E2061A"/>
    <w:rsid w:val="00E2078D"/>
    <w:rsid w:val="00E212BA"/>
    <w:rsid w:val="00E2311B"/>
    <w:rsid w:val="00E3014F"/>
    <w:rsid w:val="00E303C1"/>
    <w:rsid w:val="00E325D2"/>
    <w:rsid w:val="00E3765C"/>
    <w:rsid w:val="00E40B50"/>
    <w:rsid w:val="00E41458"/>
    <w:rsid w:val="00E42CD8"/>
    <w:rsid w:val="00E50082"/>
    <w:rsid w:val="00E5062D"/>
    <w:rsid w:val="00E5271C"/>
    <w:rsid w:val="00E57C87"/>
    <w:rsid w:val="00E63C05"/>
    <w:rsid w:val="00E72586"/>
    <w:rsid w:val="00E8003C"/>
    <w:rsid w:val="00E81637"/>
    <w:rsid w:val="00E81A42"/>
    <w:rsid w:val="00E83B53"/>
    <w:rsid w:val="00E87CFF"/>
    <w:rsid w:val="00E91964"/>
    <w:rsid w:val="00E927D6"/>
    <w:rsid w:val="00E95668"/>
    <w:rsid w:val="00E95A99"/>
    <w:rsid w:val="00E95F32"/>
    <w:rsid w:val="00E97521"/>
    <w:rsid w:val="00EA06DA"/>
    <w:rsid w:val="00EA3511"/>
    <w:rsid w:val="00EA64C3"/>
    <w:rsid w:val="00EB08A8"/>
    <w:rsid w:val="00EB39C6"/>
    <w:rsid w:val="00EB665A"/>
    <w:rsid w:val="00EC0286"/>
    <w:rsid w:val="00EC368E"/>
    <w:rsid w:val="00EC4F36"/>
    <w:rsid w:val="00EC559E"/>
    <w:rsid w:val="00EC5B71"/>
    <w:rsid w:val="00EC7374"/>
    <w:rsid w:val="00EC7F6C"/>
    <w:rsid w:val="00ED0837"/>
    <w:rsid w:val="00ED1FD7"/>
    <w:rsid w:val="00ED534C"/>
    <w:rsid w:val="00ED5454"/>
    <w:rsid w:val="00ED59A0"/>
    <w:rsid w:val="00ED6A03"/>
    <w:rsid w:val="00ED7211"/>
    <w:rsid w:val="00ED7258"/>
    <w:rsid w:val="00ED7A17"/>
    <w:rsid w:val="00EE0B17"/>
    <w:rsid w:val="00EE24A1"/>
    <w:rsid w:val="00EE39AE"/>
    <w:rsid w:val="00EE49C5"/>
    <w:rsid w:val="00EE55BB"/>
    <w:rsid w:val="00EE6473"/>
    <w:rsid w:val="00EE7AD2"/>
    <w:rsid w:val="00EF096F"/>
    <w:rsid w:val="00EF1A03"/>
    <w:rsid w:val="00EF4A5E"/>
    <w:rsid w:val="00EF50BD"/>
    <w:rsid w:val="00EF6E17"/>
    <w:rsid w:val="00F00A09"/>
    <w:rsid w:val="00F03A62"/>
    <w:rsid w:val="00F06C88"/>
    <w:rsid w:val="00F07C39"/>
    <w:rsid w:val="00F10525"/>
    <w:rsid w:val="00F109E9"/>
    <w:rsid w:val="00F137E0"/>
    <w:rsid w:val="00F15E3B"/>
    <w:rsid w:val="00F178FA"/>
    <w:rsid w:val="00F22F57"/>
    <w:rsid w:val="00F24054"/>
    <w:rsid w:val="00F25422"/>
    <w:rsid w:val="00F2655C"/>
    <w:rsid w:val="00F26DAE"/>
    <w:rsid w:val="00F27221"/>
    <w:rsid w:val="00F3129E"/>
    <w:rsid w:val="00F34890"/>
    <w:rsid w:val="00F35AF7"/>
    <w:rsid w:val="00F404A1"/>
    <w:rsid w:val="00F4197E"/>
    <w:rsid w:val="00F42973"/>
    <w:rsid w:val="00F43191"/>
    <w:rsid w:val="00F4584A"/>
    <w:rsid w:val="00F46362"/>
    <w:rsid w:val="00F4676B"/>
    <w:rsid w:val="00F46E57"/>
    <w:rsid w:val="00F50473"/>
    <w:rsid w:val="00F51349"/>
    <w:rsid w:val="00F52A8C"/>
    <w:rsid w:val="00F52AD1"/>
    <w:rsid w:val="00F5483F"/>
    <w:rsid w:val="00F57DEE"/>
    <w:rsid w:val="00F604EE"/>
    <w:rsid w:val="00F613B4"/>
    <w:rsid w:val="00F67C2C"/>
    <w:rsid w:val="00F71070"/>
    <w:rsid w:val="00F71E5A"/>
    <w:rsid w:val="00F72623"/>
    <w:rsid w:val="00F73828"/>
    <w:rsid w:val="00F746DD"/>
    <w:rsid w:val="00F7786A"/>
    <w:rsid w:val="00F77D25"/>
    <w:rsid w:val="00F80B6C"/>
    <w:rsid w:val="00F815D4"/>
    <w:rsid w:val="00F82379"/>
    <w:rsid w:val="00F84582"/>
    <w:rsid w:val="00F858AE"/>
    <w:rsid w:val="00F85F7D"/>
    <w:rsid w:val="00F86F62"/>
    <w:rsid w:val="00F90BA4"/>
    <w:rsid w:val="00F9107B"/>
    <w:rsid w:val="00F913C7"/>
    <w:rsid w:val="00F92FE0"/>
    <w:rsid w:val="00F958B7"/>
    <w:rsid w:val="00F96659"/>
    <w:rsid w:val="00FA1103"/>
    <w:rsid w:val="00FA505F"/>
    <w:rsid w:val="00FA5284"/>
    <w:rsid w:val="00FA66E6"/>
    <w:rsid w:val="00FB4B22"/>
    <w:rsid w:val="00FB70EF"/>
    <w:rsid w:val="00FC11FA"/>
    <w:rsid w:val="00FC205B"/>
    <w:rsid w:val="00FC2825"/>
    <w:rsid w:val="00FC4867"/>
    <w:rsid w:val="00FC4E5F"/>
    <w:rsid w:val="00FD04E8"/>
    <w:rsid w:val="00FD0686"/>
    <w:rsid w:val="00FD18E3"/>
    <w:rsid w:val="00FD20D2"/>
    <w:rsid w:val="00FD2E13"/>
    <w:rsid w:val="00FD5D3A"/>
    <w:rsid w:val="00FE0852"/>
    <w:rsid w:val="00FE2220"/>
    <w:rsid w:val="00FE2D67"/>
    <w:rsid w:val="00FE35BE"/>
    <w:rsid w:val="00FE3AF1"/>
    <w:rsid w:val="00FF080D"/>
    <w:rsid w:val="00FF2001"/>
    <w:rsid w:val="00FF51FF"/>
    <w:rsid w:val="00FF56D2"/>
    <w:rsid w:val="00FF690A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C08DC0"/>
  <w15:chartTrackingRefBased/>
  <w15:docId w15:val="{B3D5B965-6C6E-D442-83F6-66797ADCE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4176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304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D02CA0"/>
    <w:pPr>
      <w:ind w:left="1418" w:hanging="1418"/>
      <w:outlineLvl w:val="3"/>
    </w:pPr>
    <w:rPr>
      <w:rFonts w:eastAsia="SimSun"/>
      <w:sz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5D617C"/>
    <w:pPr>
      <w:ind w:left="720"/>
      <w:contextualSpacing/>
    </w:pPr>
  </w:style>
  <w:style w:type="character" w:styleId="Hyperlink">
    <w:name w:val="Hyperlink"/>
    <w:basedOn w:val="DefaultParagraphFont"/>
    <w:qFormat/>
    <w:rsid w:val="00C833D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33D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2609F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609FC"/>
    <w:rPr>
      <w:rFonts w:eastAsia="Times New Roman"/>
      <w:lang w:eastAsia="en-US"/>
    </w:rPr>
  </w:style>
  <w:style w:type="paragraph" w:styleId="Footer">
    <w:name w:val="footer"/>
    <w:basedOn w:val="Normal"/>
    <w:link w:val="FooterChar"/>
    <w:rsid w:val="002609F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609FC"/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B3042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customStyle="1" w:styleId="EX">
    <w:name w:val="EX"/>
    <w:basedOn w:val="Normal"/>
    <w:qFormat/>
    <w:rsid w:val="00B3042B"/>
    <w:pPr>
      <w:keepLines/>
      <w:ind w:left="1702" w:hanging="1418"/>
    </w:pPr>
    <w:rPr>
      <w:rFonts w:eastAsia="SimSun"/>
    </w:rPr>
  </w:style>
  <w:style w:type="paragraph" w:styleId="Revision">
    <w:name w:val="Revision"/>
    <w:hidden/>
    <w:uiPriority w:val="99"/>
    <w:semiHidden/>
    <w:rsid w:val="00B3042B"/>
    <w:rPr>
      <w:rFonts w:eastAsia="Times New Roman"/>
      <w:lang w:eastAsia="en-US"/>
    </w:rPr>
  </w:style>
  <w:style w:type="character" w:styleId="FollowedHyperlink">
    <w:name w:val="FollowedHyperlink"/>
    <w:basedOn w:val="DefaultParagraphFont"/>
    <w:rsid w:val="00253A5E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rsid w:val="00613D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3D7F"/>
  </w:style>
  <w:style w:type="character" w:customStyle="1" w:styleId="CommentTextChar">
    <w:name w:val="Comment Text Char"/>
    <w:basedOn w:val="DefaultParagraphFont"/>
    <w:link w:val="CommentText"/>
    <w:rsid w:val="00613D7F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13D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3D7F"/>
    <w:rPr>
      <w:rFonts w:eastAsia="Times New Roman"/>
      <w:b/>
      <w:bCs/>
      <w:lang w:eastAsia="en-US"/>
    </w:rPr>
  </w:style>
  <w:style w:type="character" w:customStyle="1" w:styleId="B1Char">
    <w:name w:val="B1 Char"/>
    <w:link w:val="B1"/>
    <w:qFormat/>
    <w:rsid w:val="0039409C"/>
    <w:rPr>
      <w:rFonts w:eastAsia="Times New Roman"/>
      <w:lang w:eastAsia="en-US"/>
    </w:rPr>
  </w:style>
  <w:style w:type="table" w:styleId="TableGrid">
    <w:name w:val="Table Grid"/>
    <w:basedOn w:val="TableNormal"/>
    <w:rsid w:val="00F41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6131C8"/>
    <w:pPr>
      <w:spacing w:after="0"/>
    </w:pPr>
    <w:rPr>
      <w:color w:val="000000"/>
      <w:sz w:val="15"/>
      <w:szCs w:val="15"/>
      <w:lang w:eastAsia="en-GB"/>
    </w:rPr>
  </w:style>
  <w:style w:type="character" w:customStyle="1" w:styleId="apple-converted-space">
    <w:name w:val="apple-converted-space"/>
    <w:basedOn w:val="DefaultParagraphFont"/>
    <w:rsid w:val="006131C8"/>
  </w:style>
  <w:style w:type="paragraph" w:customStyle="1" w:styleId="p2">
    <w:name w:val="p2"/>
    <w:basedOn w:val="Normal"/>
    <w:rsid w:val="001855FA"/>
    <w:pPr>
      <w:spacing w:after="0"/>
    </w:pPr>
    <w:rPr>
      <w:color w:val="FB0007"/>
      <w:sz w:val="15"/>
      <w:szCs w:val="15"/>
      <w:lang w:eastAsia="en-GB"/>
    </w:rPr>
  </w:style>
  <w:style w:type="paragraph" w:customStyle="1" w:styleId="p3">
    <w:name w:val="p3"/>
    <w:basedOn w:val="Normal"/>
    <w:rsid w:val="003C37BA"/>
    <w:pPr>
      <w:spacing w:after="0"/>
    </w:pPr>
    <w:rPr>
      <w:color w:val="000000"/>
      <w:sz w:val="15"/>
      <w:szCs w:val="15"/>
      <w:lang w:eastAsia="en-GB"/>
    </w:rPr>
  </w:style>
  <w:style w:type="paragraph" w:customStyle="1" w:styleId="CRCoverPage">
    <w:name w:val="CR Cover Page"/>
    <w:rsid w:val="00345E75"/>
    <w:pPr>
      <w:spacing w:after="120"/>
    </w:pPr>
    <w:rPr>
      <w:rFonts w:ascii="Arial" w:eastAsia="Times New Roman" w:hAnsi="Arial"/>
      <w:lang w:eastAsia="en-US"/>
    </w:rPr>
  </w:style>
  <w:style w:type="paragraph" w:customStyle="1" w:styleId="NO">
    <w:name w:val="NO"/>
    <w:basedOn w:val="Normal"/>
    <w:link w:val="NOChar"/>
    <w:qFormat/>
    <w:rsid w:val="00F50473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F50473"/>
    <w:rPr>
      <w:rFonts w:eastAsia="Times New Roman"/>
      <w:lang w:val="x-none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377A64"/>
    <w:pPr>
      <w:overflowPunct w:val="0"/>
      <w:autoSpaceDE w:val="0"/>
      <w:autoSpaceDN w:val="0"/>
      <w:adjustRightInd w:val="0"/>
      <w:ind w:left="1559" w:hanging="1134"/>
      <w:textAlignment w:val="baseline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377A64"/>
    <w:rPr>
      <w:rFonts w:eastAsia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D02CA0"/>
    <w:rPr>
      <w:rFonts w:ascii="Arial" w:eastAsia="SimSun" w:hAnsi="Arial"/>
      <w:sz w:val="24"/>
      <w:lang w:val="en-US" w:eastAsia="zh-CN"/>
    </w:rPr>
  </w:style>
  <w:style w:type="character" w:customStyle="1" w:styleId="NOZchn">
    <w:name w:val="NO Zchn"/>
    <w:locked/>
    <w:rsid w:val="00311DD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Dallas</cp:lastModifiedBy>
  <cp:revision>15</cp:revision>
  <dcterms:created xsi:type="dcterms:W3CDTF">2025-08-19T15:54:00Z</dcterms:created>
  <dcterms:modified xsi:type="dcterms:W3CDTF">2025-11-06T21:24:00Z</dcterms:modified>
</cp:coreProperties>
</file>